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7E3" w:rsidRDefault="000947E3" w:rsidP="000947E3">
      <w:pPr>
        <w:jc w:val="both"/>
      </w:pPr>
      <w:r>
        <w:t>FUK.271.4.2019.</w:t>
      </w:r>
      <w:r>
        <w:tab/>
        <w:t xml:space="preserve">                                                                                Załącznik Nr 1 do </w:t>
      </w:r>
      <w:proofErr w:type="spellStart"/>
      <w:r>
        <w:t>umowy-projekt</w:t>
      </w:r>
      <w:proofErr w:type="spellEnd"/>
    </w:p>
    <w:p w:rsidR="000947E3" w:rsidRDefault="000947E3" w:rsidP="000947E3">
      <w:pPr>
        <w:jc w:val="both"/>
        <w:rPr>
          <w:sz w:val="24"/>
          <w:szCs w:val="24"/>
        </w:rPr>
      </w:pPr>
    </w:p>
    <w:p w:rsidR="000947E3" w:rsidRPr="00375E16" w:rsidRDefault="000947E3" w:rsidP="000947E3">
      <w:pPr>
        <w:jc w:val="both"/>
      </w:pPr>
      <w:r w:rsidRPr="00375E16">
        <w:rPr>
          <w:sz w:val="24"/>
          <w:szCs w:val="24"/>
        </w:rPr>
        <w:t xml:space="preserve"> „</w:t>
      </w:r>
      <w:r>
        <w:rPr>
          <w:sz w:val="24"/>
          <w:szCs w:val="24"/>
        </w:rPr>
        <w:t>Budowa</w:t>
      </w:r>
      <w:r w:rsidRPr="00375E16">
        <w:rPr>
          <w:sz w:val="24"/>
          <w:szCs w:val="24"/>
        </w:rPr>
        <w:t xml:space="preserve"> Otwartej Strefy Aktywności (zw. dalej OSA) w </w:t>
      </w:r>
      <w:proofErr w:type="spellStart"/>
      <w:r w:rsidRPr="00375E16">
        <w:rPr>
          <w:sz w:val="24"/>
          <w:szCs w:val="24"/>
        </w:rPr>
        <w:t>Surowem</w:t>
      </w:r>
      <w:proofErr w:type="spellEnd"/>
      <w:r w:rsidRPr="00375E16">
        <w:rPr>
          <w:sz w:val="24"/>
          <w:szCs w:val="24"/>
        </w:rPr>
        <w:t xml:space="preserve"> na terenie gminy Czarnia.”</w:t>
      </w:r>
    </w:p>
    <w:p w:rsidR="000947E3" w:rsidRDefault="00B26E95" w:rsidP="00B26E95">
      <w:r>
        <w:t xml:space="preserve">         </w:t>
      </w:r>
    </w:p>
    <w:p w:rsidR="000947E3" w:rsidRDefault="00B26E95" w:rsidP="000947E3">
      <w:pPr>
        <w:jc w:val="center"/>
      </w:pPr>
      <w:r>
        <w:t>-WZÓR-</w:t>
      </w:r>
    </w:p>
    <w:p w:rsidR="00B26E95" w:rsidRDefault="00B26E95" w:rsidP="000947E3">
      <w:pPr>
        <w:jc w:val="center"/>
      </w:pPr>
      <w:r>
        <w:t>Karta Gwarancji Jakości obiektu budowlanego/wykonanych robót sporządzona w dniu  ........................</w:t>
      </w:r>
    </w:p>
    <w:p w:rsidR="000947E3" w:rsidRDefault="00B26E95" w:rsidP="00B26E95">
      <w:r>
        <w:t xml:space="preserve">1. Zamawiający:  </w:t>
      </w:r>
      <w:r w:rsidR="000947E3">
        <w:t xml:space="preserve">Gminą Czarnia, Czarnia 41, 07-431 Czarnia NIP 7582157593, REGON 550668226, </w:t>
      </w:r>
    </w:p>
    <w:p w:rsidR="00B26E95" w:rsidRDefault="00B26E95" w:rsidP="00B26E95">
      <w:r>
        <w:t xml:space="preserve">2. Wykonawca (Gwarant):  ………………………………………………………………… </w:t>
      </w:r>
    </w:p>
    <w:p w:rsidR="00B26E95" w:rsidRDefault="000947E3" w:rsidP="00B26E95">
      <w:r>
        <w:t>3. Umowa na zamówienie</w:t>
      </w:r>
      <w:r w:rsidR="00B26E95">
        <w:t xml:space="preserve"> pn. „</w:t>
      </w:r>
      <w:r w:rsidRPr="00375E16">
        <w:rPr>
          <w:sz w:val="24"/>
          <w:szCs w:val="24"/>
        </w:rPr>
        <w:t>„</w:t>
      </w:r>
      <w:r>
        <w:rPr>
          <w:sz w:val="24"/>
          <w:szCs w:val="24"/>
        </w:rPr>
        <w:t>Budowa</w:t>
      </w:r>
      <w:r w:rsidRPr="00375E16">
        <w:rPr>
          <w:sz w:val="24"/>
          <w:szCs w:val="24"/>
        </w:rPr>
        <w:t xml:space="preserve"> Otwartej Strefy Aktywności w </w:t>
      </w:r>
      <w:proofErr w:type="spellStart"/>
      <w:r w:rsidRPr="00375E16">
        <w:rPr>
          <w:sz w:val="24"/>
          <w:szCs w:val="24"/>
        </w:rPr>
        <w:t>Surowem</w:t>
      </w:r>
      <w:proofErr w:type="spellEnd"/>
      <w:r w:rsidRPr="00375E16">
        <w:rPr>
          <w:sz w:val="24"/>
          <w:szCs w:val="24"/>
        </w:rPr>
        <w:t xml:space="preserve"> na terenie gminy Czarnia</w:t>
      </w:r>
      <w:r>
        <w:t xml:space="preserve">” </w:t>
      </w:r>
      <w:r w:rsidR="00B26E95">
        <w:t xml:space="preserve"> z dnia …………………………   </w:t>
      </w:r>
    </w:p>
    <w:p w:rsidR="00B26E95" w:rsidRDefault="00B26E95" w:rsidP="000947E3">
      <w:pPr>
        <w:jc w:val="center"/>
      </w:pPr>
      <w:r>
        <w:t>§ 1 Przedmiot umowy</w:t>
      </w:r>
    </w:p>
    <w:p w:rsidR="000947E3" w:rsidRDefault="00B26E95" w:rsidP="00B26E95">
      <w:r>
        <w:t xml:space="preserve">1. Niniejsza gwarancja obejmuje </w:t>
      </w:r>
      <w:r w:rsidR="000947E3">
        <w:t>przedmiot</w:t>
      </w:r>
      <w:r>
        <w:t xml:space="preserve"> zamówienia pn. „</w:t>
      </w:r>
      <w:r w:rsidR="000947E3" w:rsidRPr="00375E16">
        <w:rPr>
          <w:sz w:val="24"/>
          <w:szCs w:val="24"/>
        </w:rPr>
        <w:t>„</w:t>
      </w:r>
      <w:r w:rsidR="000947E3">
        <w:rPr>
          <w:sz w:val="24"/>
          <w:szCs w:val="24"/>
        </w:rPr>
        <w:t>Budowa</w:t>
      </w:r>
      <w:r w:rsidR="000947E3" w:rsidRPr="00375E16">
        <w:rPr>
          <w:sz w:val="24"/>
          <w:szCs w:val="24"/>
        </w:rPr>
        <w:t xml:space="preserve"> Otwartej Strefy Aktywności w </w:t>
      </w:r>
      <w:proofErr w:type="spellStart"/>
      <w:r w:rsidR="000947E3" w:rsidRPr="00375E16">
        <w:rPr>
          <w:sz w:val="24"/>
          <w:szCs w:val="24"/>
        </w:rPr>
        <w:t>Surowem</w:t>
      </w:r>
      <w:proofErr w:type="spellEnd"/>
      <w:r w:rsidR="000947E3" w:rsidRPr="00375E16">
        <w:rPr>
          <w:sz w:val="24"/>
          <w:szCs w:val="24"/>
        </w:rPr>
        <w:t xml:space="preserve"> na terenie gminy Czarnia</w:t>
      </w:r>
      <w:r>
        <w:t xml:space="preserve">. </w:t>
      </w:r>
    </w:p>
    <w:p w:rsidR="000947E3" w:rsidRDefault="00B26E95" w:rsidP="005518E3">
      <w:pPr>
        <w:jc w:val="both"/>
      </w:pPr>
      <w:r>
        <w:t>2. Wykonawca odpowiada wobec Zamawiającego z tytułu niniejszej karty gwarancyjnej  za zadanie Budowa Otwartej Strefy Aktywności</w:t>
      </w:r>
      <w:r w:rsidR="005518E3">
        <w:t xml:space="preserve"> </w:t>
      </w:r>
      <w:r w:rsidR="000947E3">
        <w:t xml:space="preserve">w </w:t>
      </w:r>
      <w:proofErr w:type="spellStart"/>
      <w:r w:rsidR="000947E3">
        <w:t>Surowem</w:t>
      </w:r>
      <w:proofErr w:type="spellEnd"/>
      <w:r w:rsidR="000947E3">
        <w:t xml:space="preserve"> na terenie gminy Czarnia</w:t>
      </w:r>
      <w:r>
        <w:t xml:space="preserve">,  o którym mowa w ust. 1. Wykonawca jest odpowiedzialny wobec Zamawiającego  za realizację wszystkich zobowiązań, o których mowa w umowie. Z tytułu gwarancji jakości Wykonawca ponosi odpowiedzialność za wszelkie wady,  w szczególności zmniejszające wartość użytkową lub techniczną. Wykonawca udziela Zamawiającemu gwarancji jakości na wykonane w ramach przedmiotu umowy roboty  i użyte materiały, za wyjątkiem maszyn i urządzeń, na które do dnia podpisania niniejszej karty przedstawił gwarancję Producentów. </w:t>
      </w:r>
    </w:p>
    <w:p w:rsidR="000947E3" w:rsidRDefault="00B26E95" w:rsidP="005518E3">
      <w:pPr>
        <w:jc w:val="both"/>
      </w:pPr>
      <w:r>
        <w:t xml:space="preserve">3. Ilekroć w niniejszej karcie gwarancyjnej jest mowa o wadzie, należy przez to rozumieć wadę fizyczną, o której mowa w art. 556 § 1 Kodeksu cywilnego. </w:t>
      </w:r>
    </w:p>
    <w:p w:rsidR="00B26E95" w:rsidRDefault="00B26E95" w:rsidP="005518E3">
      <w:pPr>
        <w:jc w:val="both"/>
      </w:pPr>
      <w:r>
        <w:t xml:space="preserve">4. W okresie gwarancji Wykonawca obowiązany jest do nieodpłatnego usuwania wad ujawnionych po podpisaniu protokołu odbioru końcowego robót budowlanych.   </w:t>
      </w:r>
    </w:p>
    <w:p w:rsidR="00B26E95" w:rsidRDefault="00B26E95" w:rsidP="000947E3">
      <w:pPr>
        <w:jc w:val="center"/>
      </w:pPr>
      <w:r>
        <w:t>§ 2 Termin gwarancji</w:t>
      </w:r>
    </w:p>
    <w:p w:rsidR="000947E3" w:rsidRDefault="00B26E95" w:rsidP="00B26E95">
      <w:r>
        <w:t xml:space="preserve">1. Czas trwania gwarancji za wady jakościowe wynosi ……….. miesięcy od daty podpisania protokołu odbioru końcowego robót budowlanych lub od dnia wymiany materiałów i urządzeń.  </w:t>
      </w:r>
    </w:p>
    <w:p w:rsidR="000947E3" w:rsidRDefault="00B26E95" w:rsidP="00B26E95">
      <w:r>
        <w:t xml:space="preserve">2. Odbiór końcowy robót budowlanych, o których mowa w §1 ust. 1 odbył się w dniu ………… </w:t>
      </w:r>
    </w:p>
    <w:p w:rsidR="00B26E95" w:rsidRDefault="00B26E95" w:rsidP="005518E3">
      <w:pPr>
        <w:jc w:val="both"/>
      </w:pPr>
      <w:r>
        <w:t xml:space="preserve">3. Zamawiający może dochodzić roszczeń z tytułu gwarancji po terminie wskazanym  w ust. 1 niniejszego paragrafu, jeżeli zgłosił wady przed upływem tego terminu.  </w:t>
      </w:r>
    </w:p>
    <w:p w:rsidR="00B26E95" w:rsidRDefault="00B26E95" w:rsidP="000947E3">
      <w:pPr>
        <w:jc w:val="center"/>
      </w:pPr>
      <w:r>
        <w:t>§ 3 Oświadczenie i zapewnienie Wykonawcy</w:t>
      </w:r>
    </w:p>
    <w:p w:rsidR="00B26E95" w:rsidRDefault="00B26E95" w:rsidP="005518E3">
      <w:pPr>
        <w:jc w:val="both"/>
      </w:pPr>
      <w:r>
        <w:t xml:space="preserve">Wykonawca niniejszym oświadcza i zapewnia Zamawiającego, że wykonany przez niego przedmiot umowy został wykonany prawidłowo, zgodnie z umową, projektem budowlanym  i wykonawczym, specyfikacją techniczną wykonania i odbioru robót budowlanych, a także zgodnie z najlepszą wiedzą Wykonawcy oraz aktualnie obowiązującymi zasadami wiedzy </w:t>
      </w:r>
    </w:p>
    <w:p w:rsidR="00B26E95" w:rsidRDefault="00B26E95" w:rsidP="005518E3">
      <w:pPr>
        <w:jc w:val="both"/>
      </w:pPr>
      <w:r>
        <w:lastRenderedPageBreak/>
        <w:t xml:space="preserve">technicznej, przepisami techniczno-budowlanymi oraz obowiązującymi przepisami prawa. Poprzez niniejszą gwarancję jakości Wykonawca przyjmuje na siebie wszelką odpowiedzialność za wady przedmiotu umowy, powstałe na skutek niezachowania przez Wykonawcę któregokolwiek z obowiązków określonych powyżej, w tym także za dokumenty Wykonawcy oraz części realizowane przez podwykonawców.   </w:t>
      </w:r>
    </w:p>
    <w:p w:rsidR="00B26E95" w:rsidRDefault="00B26E95" w:rsidP="000947E3">
      <w:pPr>
        <w:jc w:val="center"/>
      </w:pPr>
      <w:r>
        <w:t>§ 4  Obowiązki i uprawnienia Stron</w:t>
      </w:r>
    </w:p>
    <w:p w:rsidR="00B26E95" w:rsidRDefault="00B26E95" w:rsidP="00B26E95">
      <w:r>
        <w:t xml:space="preserve">1. Niezależnie od ewentualnego roszczenia odszkodowawczego i roszczenia o zapłatę kar umownych, w przypadku stwierdzenia w okresie gwarancji jakości:  </w:t>
      </w:r>
    </w:p>
    <w:p w:rsidR="005518E3" w:rsidRDefault="00B26E95" w:rsidP="00B26E95">
      <w:r>
        <w:t>1) wad nadających się do usunięcia, Zamawiający ma prawo według swojego wyboru:</w:t>
      </w:r>
    </w:p>
    <w:p w:rsidR="005518E3" w:rsidRDefault="00B26E95" w:rsidP="005518E3">
      <w:pPr>
        <w:jc w:val="both"/>
      </w:pPr>
      <w:r>
        <w:t xml:space="preserve"> a) żądać od Wykonawcy usunięcia wad na koszt i niebezpieczeństwo Wykonawcy,  a w przypadku gdy Wykonawca nie przystąpi do ich usuwania lub nie zdoła ich usunąć  w terminach określonych w § 7 zlecić usunięcie wad osobie trzeciej na koszt  i niebezpieczeństwo Wykonawcy albo  </w:t>
      </w:r>
    </w:p>
    <w:p w:rsidR="000947E3" w:rsidRDefault="00B26E95" w:rsidP="005518E3">
      <w:pPr>
        <w:jc w:val="both"/>
      </w:pPr>
      <w:r>
        <w:t xml:space="preserve">b) obniżyć wynagrodzenie za przedmiot umowy odpowiednio do utraconej wartości użytkowej, jakościowej lub technicznej obiektu; </w:t>
      </w:r>
    </w:p>
    <w:p w:rsidR="005518E3" w:rsidRDefault="00B26E95" w:rsidP="00B26E95">
      <w:r>
        <w:t xml:space="preserve">2) wad nie nadających się do usunięcia: </w:t>
      </w:r>
    </w:p>
    <w:p w:rsidR="005518E3" w:rsidRDefault="00B26E95" w:rsidP="005518E3">
      <w:pPr>
        <w:jc w:val="both"/>
      </w:pPr>
      <w:r>
        <w:t xml:space="preserve">a) jeżeli wady nie wpływają korzystnie z obiektu zgodnie z przeznaczeniem (wady nieistotne), Zamawiający ma prawo obniżyć wynagrodzenie odpowiednio  do utraconej wartości użytkowej obiektu, </w:t>
      </w:r>
    </w:p>
    <w:p w:rsidR="005518E3" w:rsidRDefault="00B26E95" w:rsidP="005518E3">
      <w:pPr>
        <w:jc w:val="both"/>
      </w:pPr>
      <w:r>
        <w:t xml:space="preserve">b) jeżeli wady uniemożliwiają lub w znacznym stopniu utrudniają korzystanie z obiektu zgodnie z przeznaczeniem (wady istotne), Zamawiający ma prawo według swojego wyboru: - żądać od wykonawcy wykonania przedmiotu umowy po raz drugi na koszt  i niebezpieczeństwo Wykonawcy albo - zlecić wykonanie przedmiotu umowy przez osobę trzecią na koszt  i niebezpieczeństwo Wykonawcy albo - odstąpić od umowy. </w:t>
      </w:r>
    </w:p>
    <w:p w:rsidR="00B26E95" w:rsidRDefault="00B26E95" w:rsidP="005518E3">
      <w:pPr>
        <w:jc w:val="both"/>
      </w:pPr>
      <w:r>
        <w:t xml:space="preserve">2. Ilekroć w dalszych postanowieniach jest mowa o „usunięciu wady” należy przez  to rozumieć również wymianę rzeczy wchodzących w zakres przedmiotu umowy na wolną  od wad.  </w:t>
      </w:r>
    </w:p>
    <w:p w:rsidR="00B26E95" w:rsidRDefault="00B26E95" w:rsidP="000947E3">
      <w:pPr>
        <w:jc w:val="center"/>
      </w:pPr>
      <w:r>
        <w:t>§ 5  Przeglądy gwarancyjne</w:t>
      </w:r>
    </w:p>
    <w:p w:rsidR="000947E3" w:rsidRDefault="00B26E95" w:rsidP="00B26E95">
      <w:r>
        <w:t xml:space="preserve">1. Komisyjne przeglądy gwarancyjne odbywać się będą:  </w:t>
      </w:r>
    </w:p>
    <w:p w:rsidR="000947E3" w:rsidRDefault="00B26E95" w:rsidP="00B26E95">
      <w:r>
        <w:t xml:space="preserve">a) w pierwszym roku obowiązywania gwarancji jakości dwa razy co 6 miesięcy; </w:t>
      </w:r>
    </w:p>
    <w:p w:rsidR="000947E3" w:rsidRDefault="00B26E95" w:rsidP="00B26E95">
      <w:r>
        <w:t xml:space="preserve">b) w pozostałym okresie obowiązywania gwarancji jakości co 12 miesięcy. </w:t>
      </w:r>
    </w:p>
    <w:p w:rsidR="000947E3" w:rsidRDefault="00B26E95" w:rsidP="005518E3">
      <w:pPr>
        <w:jc w:val="both"/>
      </w:pPr>
      <w:r>
        <w:t xml:space="preserve">2. Termin i miejsce dokonania przeglądu gwarancyjnego wyznacza Zamawiający, zawiadamiając o nim Wykonawcę na piśmie, z co najmniej 7 dniowym wyprzedzeniem.  </w:t>
      </w:r>
    </w:p>
    <w:p w:rsidR="000947E3" w:rsidRDefault="00B26E95" w:rsidP="005518E3">
      <w:pPr>
        <w:jc w:val="both"/>
      </w:pPr>
      <w:r>
        <w:t xml:space="preserve">3. W skład Komisji Przeglądowej będą wchodziły: co najmniej 1 osoba wyznaczona przez Zamawiającego oraz co najmniej 1 osoba wyznaczona przez Wykonawcę oraz Inspektor nadzoru inwestorskiego. </w:t>
      </w:r>
    </w:p>
    <w:p w:rsidR="000947E3" w:rsidRDefault="00B26E95" w:rsidP="005518E3">
      <w:pPr>
        <w:jc w:val="both"/>
      </w:pPr>
      <w:r>
        <w:t xml:space="preserve">4. Jeżeli Wykonawca został prawidłowo zawiadomiony o terminie i miejscu dokonania przeglądu gwarancyjnego, niestawienie się jego Przedstawicieli nie będzie wywoływało żadnych ujemnych skutków dla ważności i skuteczności ustaleń dokonanych przez Komisję Przeglądową.  </w:t>
      </w:r>
    </w:p>
    <w:p w:rsidR="00B26E95" w:rsidRDefault="00B26E95" w:rsidP="005518E3">
      <w:pPr>
        <w:jc w:val="both"/>
      </w:pPr>
      <w:r>
        <w:t xml:space="preserve">5. Z każdego przeglądu gwarancyjnego sporządza się szczegółowy protokół przeglądu gwarancyjnego, w co najmniej 3 egzemplarzach, 1 dla Zamawiającego, 1 dla Wykonawcy oraz 1 dla Inspektora </w:t>
      </w:r>
      <w:r>
        <w:lastRenderedPageBreak/>
        <w:t xml:space="preserve">nadzoru inwestorskiego.  W przypadku nieobecności Przedstawicieli Wykonawcy Zamawiający niezwłocznie przesyła Wykonawcy jeden egzemplarz protokołu przeglądu.   </w:t>
      </w:r>
    </w:p>
    <w:p w:rsidR="00B26E95" w:rsidRDefault="00B26E95" w:rsidP="000947E3">
      <w:pPr>
        <w:jc w:val="center"/>
      </w:pPr>
      <w:r>
        <w:t>§ 6 Wezwanie do usunięcia wad</w:t>
      </w:r>
    </w:p>
    <w:p w:rsidR="00B26E95" w:rsidRDefault="00B26E95" w:rsidP="005518E3">
      <w:pPr>
        <w:jc w:val="both"/>
      </w:pPr>
      <w:r>
        <w:t xml:space="preserve">W przypadku ujawnienia wady w czasie innym niż podczas przeglądu gwarancyjnego, Zamawiający niezwłocznie, lecz nie później niż w ciągu 7 dni od ujawnienia wady, zawiadomi o niej Wykonawcę na piśmie, równocześnie wzywając go do usunięcia ujawnionej wady.   </w:t>
      </w:r>
    </w:p>
    <w:p w:rsidR="00B26E95" w:rsidRDefault="00B26E95" w:rsidP="000947E3">
      <w:pPr>
        <w:jc w:val="center"/>
      </w:pPr>
      <w:r>
        <w:t>§ 7  Usuwanie wad</w:t>
      </w:r>
    </w:p>
    <w:p w:rsidR="000947E3" w:rsidRDefault="00B26E95" w:rsidP="005518E3">
      <w:pPr>
        <w:jc w:val="both"/>
      </w:pPr>
      <w:r>
        <w:t xml:space="preserve">1. Wykonawca obowiązany jest przystąpić do usuwania ujawnionej wady w ciągu 5 dni roboczych od daty otrzymania wezwania, o którym mowa w § 6, a wad szczególnie uciążliwych w terminie 5 dnia. Termin usuwania wad zostanie pisemnie uzgodniony  z Zamawiającym. W przypadku braku takiego uzgodnienia nie może być on dłuższy niż 3 dni robocze od daty przystąpienia do usuwania wady, a dla wad szczególnie uciążliwych –  nie dłuższy niż 2 dni.  </w:t>
      </w:r>
    </w:p>
    <w:p w:rsidR="000947E3" w:rsidRDefault="00B26E95" w:rsidP="005518E3">
      <w:pPr>
        <w:jc w:val="both"/>
      </w:pPr>
      <w:r>
        <w:t xml:space="preserve">2. Usuwanie wad będzie następować poprzez naprawę (w szczególności poprawienie wadliwie wykonanych robót) lub wymianę (w szczególności wymianę użytych wadliwych materiałów), w zależności od decyzji Zamawiającego, usprawiedliwionej charakterem wady. </w:t>
      </w:r>
    </w:p>
    <w:p w:rsidR="005518E3" w:rsidRDefault="00B26E95" w:rsidP="005518E3">
      <w:pPr>
        <w:jc w:val="both"/>
      </w:pPr>
      <w:r>
        <w:t xml:space="preserve">3. Wykonawca zobowiązuje się do niezwłocznego usunięcia zgłoszonych wad w terminach wyznaczonych przez Zamawiającego, natomiast jeśli usunięcie wad ze względów technicznych (szczególnie uciążliwych) nie jest możliwe w tym okresie – niezwłocznie  po ustąpieniu przeszkody po uzgodnieniu terminu z Zamawiającym, przy czym przyjmuje  się, że: </w:t>
      </w:r>
    </w:p>
    <w:p w:rsidR="005518E3" w:rsidRDefault="00B26E95" w:rsidP="005518E3">
      <w:pPr>
        <w:jc w:val="both"/>
      </w:pPr>
      <w:r>
        <w:t xml:space="preserve">a) wady związane z awarią uniemożliwiającą funkcjonowanie obiektu będą usuwane  w ciągu 24 godzin od daty zgłoszenia awarii. Wystąpienie awarii wymagać będzie natychmiastowych działań Wykonawcy dla całkowitego usunięcia awarii, </w:t>
      </w:r>
    </w:p>
    <w:p w:rsidR="005518E3" w:rsidRDefault="00B26E95" w:rsidP="005518E3">
      <w:pPr>
        <w:jc w:val="both"/>
      </w:pPr>
      <w:r>
        <w:t>b) pozostałe wszelkie wady nie powodujące zakłócenia w prawidłowym funkcjonowaniu obiektu i nie wymagające wymiany urządzeń usuwane będą w terminie 7 dni od daty zgłoszenia,</w:t>
      </w:r>
    </w:p>
    <w:p w:rsidR="000947E3" w:rsidRDefault="00B26E95" w:rsidP="005518E3">
      <w:pPr>
        <w:jc w:val="both"/>
      </w:pPr>
      <w:r>
        <w:t xml:space="preserve"> c) wszelkie wady wymagające wymiany rzeczy (naprawy) elementu lub urządzenia usuwane będą w terminie nie dłuższym niż 7 dni od daty zgłoszenia. Jeżeli usunięcie wady nie będzie możliwe we wskazanych terminach, Wykonawca wystąpi  z wnioskiem o jego przedłużenie z podaniem przyczyn zmiany tego terminu, przy czym Wykonawca dołoży najwyższej staranności, aby usunąć wady w możliwie najkrótszym terminie. </w:t>
      </w:r>
    </w:p>
    <w:p w:rsidR="000947E3" w:rsidRDefault="00B26E95" w:rsidP="005518E3">
      <w:pPr>
        <w:jc w:val="both"/>
      </w:pPr>
      <w:r>
        <w:t xml:space="preserve">4. Usunięcie wad powinno być stwierdzone protokolarnie. Protokół będzie potwierdzał datę rzeczywistego usunięcia wady. </w:t>
      </w:r>
    </w:p>
    <w:p w:rsidR="000947E3" w:rsidRDefault="00B26E95" w:rsidP="005518E3">
      <w:pPr>
        <w:jc w:val="both"/>
      </w:pPr>
      <w:r>
        <w:t xml:space="preserve">5. W przypadku usunięcia przez Wykonawcę istotnej wady lub wykonania wadliwej części robót budowlanych na nowo, termin gwarancji biegnie na nowo od chwili naprawy lub wymiany. W innych przypadkach termin gwarancji ulega przedłużeniu o czas, w ciągu którego wskutek wady przedmiotu objętego gwarancją Zamawiający z rzeczy nie mógł korzystać. </w:t>
      </w:r>
    </w:p>
    <w:p w:rsidR="000947E3" w:rsidRDefault="00B26E95" w:rsidP="005518E3">
      <w:pPr>
        <w:jc w:val="both"/>
      </w:pPr>
      <w:r>
        <w:t xml:space="preserve"> 6. W przypadku nieusunięcia przez Wykonawcę zgłoszonej wady w wyznaczonym terminie, Zamawiającemu przysługiwać będzie prawo zlecenia usunięcia zaistniałej wady osobie trzeciej na niebezpieczeństwo Wykonawcy, zachowując prawo do żądania zastrzeżonych  w umowie kar umownych i odszkodowań. </w:t>
      </w:r>
    </w:p>
    <w:p w:rsidR="000947E3" w:rsidRDefault="00B26E95" w:rsidP="00B26E95">
      <w:r>
        <w:t xml:space="preserve">7. Wykonawca jest odpowiedzialny za wszelkie szkody i straty, które spowodował w czasie prac przy usuwaniu wad.  </w:t>
      </w:r>
    </w:p>
    <w:p w:rsidR="00B26E95" w:rsidRDefault="00B26E95" w:rsidP="005518E3">
      <w:pPr>
        <w:jc w:val="both"/>
      </w:pPr>
      <w:r>
        <w:lastRenderedPageBreak/>
        <w:t xml:space="preserve">8. Wykonawca jest zobowiązany do nieodpłatnego usunięcia wszystkich wad w przypadku, gdy wada elementu obiektu o dłuższym okresie gwarancji spowodowała uszkodzenie elementu obiektu, dla którego okres gwarancji już upłynął lub który nie był objęty gwarancją.   </w:t>
      </w:r>
    </w:p>
    <w:p w:rsidR="00B26E95" w:rsidRDefault="00B26E95" w:rsidP="000947E3">
      <w:pPr>
        <w:jc w:val="center"/>
      </w:pPr>
      <w:r>
        <w:t>§ 8 Komunikacja</w:t>
      </w:r>
    </w:p>
    <w:p w:rsidR="000947E3" w:rsidRDefault="00B26E95" w:rsidP="00B26E95">
      <w:r>
        <w:t xml:space="preserve">1. Wszelka komunikacja pomiędzy Stronami wymaga zachowania formy pisemnej.  </w:t>
      </w:r>
    </w:p>
    <w:p w:rsidR="000947E3" w:rsidRDefault="00B26E95" w:rsidP="005518E3">
      <w:pPr>
        <w:jc w:val="both"/>
      </w:pPr>
      <w:r>
        <w:t>2. Komunikacja za pomocą maila będzie uważana za prowadzoną w formie pisemnej. Odbiór pisma mailem należy niezwłocznie potwierdzić  na piśmie, tj. poprzez nadanie w dniu odbioru maila, listu potwierdzającego odbiór pisma lub</w:t>
      </w:r>
      <w:r w:rsidR="000947E3">
        <w:t xml:space="preserve"> </w:t>
      </w:r>
      <w:r>
        <w:t xml:space="preserve">e-mail. Data potwierdzenia odbioru pisma będzie uważana za datę doręczenia pisma. </w:t>
      </w:r>
    </w:p>
    <w:p w:rsidR="00B26E95" w:rsidRDefault="00B26E95" w:rsidP="00B26E95">
      <w:r>
        <w:t xml:space="preserve"> 3. Wszelkie pisma skierowane do Wykonawcy należy wysyłać na adres: </w:t>
      </w:r>
    </w:p>
    <w:p w:rsidR="000947E3" w:rsidRDefault="00B26E95" w:rsidP="00B26E95">
      <w:r>
        <w:t>(adres Wykonawcy, nr faksu)………</w:t>
      </w:r>
    </w:p>
    <w:p w:rsidR="000947E3" w:rsidRDefault="00B26E95" w:rsidP="00B26E95">
      <w:r>
        <w:t xml:space="preserve"> 4. Wszelkie pisma skierowane do Zamawiającego należy wysyłać na adres: </w:t>
      </w:r>
      <w:r w:rsidR="000947E3">
        <w:t>Urząd Gminy Czarnia</w:t>
      </w:r>
      <w:r>
        <w:t>,</w:t>
      </w:r>
      <w:r w:rsidR="000947E3">
        <w:t xml:space="preserve"> Czarnia 41, 07-431 Czarnia</w:t>
      </w:r>
      <w:r>
        <w:t xml:space="preserve"> mail: </w:t>
      </w:r>
      <w:r w:rsidR="000947E3">
        <w:t>sekretarz@gminaczarnia.pl</w:t>
      </w:r>
      <w:r>
        <w:t xml:space="preserve">, fax </w:t>
      </w:r>
      <w:r w:rsidR="000947E3">
        <w:t>297727017 w.20</w:t>
      </w:r>
      <w:r>
        <w:t>.</w:t>
      </w:r>
    </w:p>
    <w:p w:rsidR="000947E3" w:rsidRDefault="00B26E95" w:rsidP="005518E3">
      <w:pPr>
        <w:jc w:val="both"/>
      </w:pPr>
      <w:r>
        <w:t xml:space="preserve"> 5. O zmianach maila, o których mowa w ust. 3 i 4 Strony obowiązane są informować się niezwłocznie, nie później niż 7 dni od chwili zaistnienia zmian, pod rygorem uznania wysłania korespondencji pod ostatnio znany adres za skutecznie doręczony. </w:t>
      </w:r>
    </w:p>
    <w:p w:rsidR="00B26E95" w:rsidRDefault="00B26E95" w:rsidP="005518E3">
      <w:pPr>
        <w:jc w:val="both"/>
      </w:pPr>
      <w:r>
        <w:t xml:space="preserve">6. Gwarant jest obowiązany w terminie 7 dni od daty złożenia wniosku  o upadłość lub likwidację powiadomić na piśmie o tym fakcie Zamawiającego.  </w:t>
      </w:r>
    </w:p>
    <w:p w:rsidR="00B26E95" w:rsidRDefault="00B26E95" w:rsidP="000947E3">
      <w:pPr>
        <w:jc w:val="center"/>
      </w:pPr>
      <w:r>
        <w:t>§ 9 Postanowienia końcowe</w:t>
      </w:r>
    </w:p>
    <w:p w:rsidR="000947E3" w:rsidRDefault="00B26E95" w:rsidP="005518E3">
      <w:pPr>
        <w:jc w:val="both"/>
      </w:pPr>
      <w:r>
        <w:t xml:space="preserve">1. Udzielenie niniejszej gwarancji jakości pozostaje bez wpływu na uprawnienia Zamawiającego wynikające z rękojmi uregulowanej w Kodeksie cywilnym.  </w:t>
      </w:r>
    </w:p>
    <w:p w:rsidR="000947E3" w:rsidRDefault="00B26E95" w:rsidP="005518E3">
      <w:pPr>
        <w:jc w:val="both"/>
      </w:pPr>
      <w:r>
        <w:t>2. W sprawach nieuregulowanych niniejszą kartą gwarancyjną zastosowanie mają odpowiednie przepisy prawa polskiego, w szczególności Kodeksu cywilnego oraz ustawy Prawo zamówień publicznych.</w:t>
      </w:r>
    </w:p>
    <w:p w:rsidR="005518E3" w:rsidRDefault="00B26E95" w:rsidP="00B26E95">
      <w:r>
        <w:t xml:space="preserve"> 3. W przypadku przeniesienia własności przedmiotu umowy w okresie trwania gwarancji na osobę trzecią, uprawnienia wynikające z gwarancji jakości przechodzą na Nabywcę. </w:t>
      </w:r>
    </w:p>
    <w:p w:rsidR="00B26E95" w:rsidRDefault="00B26E95" w:rsidP="00B26E95">
      <w:bookmarkStart w:id="0" w:name="_GoBack"/>
      <w:bookmarkEnd w:id="0"/>
      <w:r>
        <w:t xml:space="preserve">4. Wszelkie zmiany karty gwarancyjnej wymagają formy pisemnej pod rygorem nieważności.     </w:t>
      </w:r>
    </w:p>
    <w:p w:rsidR="000A5870" w:rsidRDefault="000A5870" w:rsidP="00B26E95"/>
    <w:p w:rsidR="00B26E95" w:rsidRDefault="00B26E95" w:rsidP="00B26E95">
      <w:r>
        <w:t xml:space="preserve">Warunki gwarancji przyjął:                           </w:t>
      </w:r>
      <w:r w:rsidR="000A5870">
        <w:tab/>
      </w:r>
      <w:r>
        <w:t xml:space="preserve">      </w:t>
      </w:r>
      <w:r w:rsidR="000A5870">
        <w:tab/>
      </w:r>
      <w:r>
        <w:t xml:space="preserve">          Gwarancji udzielił:  </w:t>
      </w:r>
    </w:p>
    <w:p w:rsidR="00B26E95" w:rsidRDefault="00B26E95" w:rsidP="00B26E95">
      <w:r>
        <w:t xml:space="preserve">ZAMAWIAJĄCY                                                   </w:t>
      </w:r>
      <w:r w:rsidR="000A5870">
        <w:tab/>
      </w:r>
      <w:r w:rsidR="000A5870">
        <w:tab/>
      </w:r>
      <w:r>
        <w:t xml:space="preserve">         WYKONAWCA (JAKO UŻYTKOWNIK)                                                (JAKO GWARANT)     </w:t>
      </w:r>
      <w:r w:rsidR="000A5870">
        <w:tab/>
      </w:r>
    </w:p>
    <w:p w:rsidR="007D5B14" w:rsidRDefault="00B26E95" w:rsidP="00B26E95">
      <w:r>
        <w:t xml:space="preserve">…………………………………                                   </w:t>
      </w:r>
      <w:r w:rsidR="000A5870">
        <w:tab/>
      </w:r>
      <w:r w:rsidR="000A5870">
        <w:tab/>
      </w:r>
      <w:r w:rsidR="000A5870">
        <w:tab/>
      </w:r>
      <w:r>
        <w:t xml:space="preserve">  ………………………………………..</w:t>
      </w:r>
    </w:p>
    <w:sectPr w:rsidR="007D5B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E95"/>
    <w:rsid w:val="000947E3"/>
    <w:rsid w:val="000A5870"/>
    <w:rsid w:val="005518E3"/>
    <w:rsid w:val="007D5B14"/>
    <w:rsid w:val="00B2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9AC318-3EDF-4BF5-AE55-381997E7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1559</Words>
  <Characters>9355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Rydel</dc:creator>
  <cp:keywords/>
  <dc:description/>
  <cp:lastModifiedBy>Administrator</cp:lastModifiedBy>
  <cp:revision>3</cp:revision>
  <dcterms:created xsi:type="dcterms:W3CDTF">2019-06-12T17:50:00Z</dcterms:created>
  <dcterms:modified xsi:type="dcterms:W3CDTF">2019-06-14T09:58:00Z</dcterms:modified>
</cp:coreProperties>
</file>